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953634"/>
          <w:sz w:val="28"/>
          <w:szCs w:val="28"/>
        </w:rPr>
        <w:t>Curriculum Vitae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953634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632423"/>
          <w:sz w:val="28"/>
          <w:szCs w:val="28"/>
        </w:rPr>
        <w:t>Personal details</w:t>
      </w:r>
      <w:r w:rsidRPr="003B39C1">
        <w:rPr>
          <w:rFonts w:asciiTheme="majorBidi" w:hAnsiTheme="majorBidi" w:cstheme="majorBidi"/>
          <w:b/>
          <w:bCs/>
          <w:color w:val="953634"/>
          <w:sz w:val="28"/>
          <w:szCs w:val="28"/>
        </w:rPr>
        <w:t>/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 xml:space="preserve">Name 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/ </w:t>
      </w:r>
      <w:r w:rsidR="003B7115">
        <w:rPr>
          <w:rFonts w:asciiTheme="majorBidi" w:hAnsiTheme="majorBidi" w:cstheme="majorBidi"/>
          <w:b/>
          <w:bCs/>
          <w:color w:val="000000"/>
          <w:sz w:val="28"/>
          <w:szCs w:val="28"/>
        </w:rPr>
        <w:t>raadmahmoodhussein</w:t>
      </w:r>
      <w:r w:rsidRPr="003B39C1">
        <w:rPr>
          <w:rFonts w:asciiTheme="majorBidi" w:hAnsiTheme="majorBidi" w:cstheme="majorBidi"/>
          <w:b/>
          <w:bCs/>
          <w:color w:val="632423"/>
          <w:sz w:val="28"/>
          <w:szCs w:val="28"/>
        </w:rPr>
        <w:t>Surname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>/</w:t>
      </w:r>
      <w:r w:rsidR="00737931" w:rsidRPr="00737931">
        <w:rPr>
          <w:rFonts w:asciiTheme="majorBidi" w:hAnsiTheme="majorBidi" w:cstheme="majorBidi"/>
          <w:b/>
          <w:bCs/>
          <w:color w:val="000000"/>
          <w:sz w:val="28"/>
          <w:szCs w:val="28"/>
        </w:rPr>
        <w:t>AL- Zubaedi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 xml:space="preserve">Gender / 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>Male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 xml:space="preserve">Place and Date of birth / 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Iraq/Diyala/ </w:t>
      </w:r>
      <w:r w:rsidR="003B7115">
        <w:rPr>
          <w:rFonts w:asciiTheme="majorBidi" w:hAnsiTheme="majorBidi" w:cstheme="majorBidi"/>
          <w:b/>
          <w:bCs/>
          <w:color w:val="000000"/>
          <w:sz w:val="28"/>
          <w:szCs w:val="28"/>
        </w:rPr>
        <w:t>bagoba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/ </w:t>
      </w:r>
      <w:r w:rsidR="003B7115">
        <w:rPr>
          <w:rFonts w:asciiTheme="majorBidi" w:hAnsiTheme="majorBidi" w:cstheme="majorBidi"/>
          <w:b/>
          <w:bCs/>
          <w:color w:val="000000"/>
          <w:sz w:val="28"/>
          <w:szCs w:val="28"/>
        </w:rPr>
        <w:t>27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>/</w:t>
      </w:r>
      <w:r w:rsidR="003B7115">
        <w:rPr>
          <w:rFonts w:asciiTheme="majorBidi" w:hAnsiTheme="majorBidi" w:cstheme="majorBidi"/>
          <w:b/>
          <w:bCs/>
          <w:color w:val="000000"/>
          <w:sz w:val="28"/>
          <w:szCs w:val="28"/>
        </w:rPr>
        <w:t>09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>/1975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>My Phone No: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077</w:t>
      </w:r>
      <w:r w:rsidR="003B7115">
        <w:rPr>
          <w:rFonts w:asciiTheme="majorBidi" w:hAnsiTheme="majorBidi" w:cstheme="majorBidi"/>
          <w:b/>
          <w:bCs/>
          <w:color w:val="000000"/>
          <w:sz w:val="28"/>
          <w:szCs w:val="28"/>
        </w:rPr>
        <w:t>07906069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>E-mail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="003B7115">
        <w:rPr>
          <w:rFonts w:asciiTheme="majorBidi" w:hAnsiTheme="majorBidi" w:cstheme="majorBidi"/>
          <w:b/>
          <w:bCs/>
          <w:color w:val="0000FF"/>
          <w:sz w:val="28"/>
          <w:szCs w:val="28"/>
        </w:rPr>
        <w:t>raadmd80</w:t>
      </w:r>
      <w:r w:rsidRPr="003B39C1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@ </w:t>
      </w:r>
      <w:r w:rsidRPr="003B39C1">
        <w:rPr>
          <w:rFonts w:asciiTheme="majorBidi" w:hAnsiTheme="majorBidi" w:cstheme="majorBidi"/>
          <w:color w:val="000000"/>
          <w:sz w:val="28"/>
          <w:szCs w:val="28"/>
        </w:rPr>
        <w:t>gmail.com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953634"/>
          <w:sz w:val="28"/>
          <w:szCs w:val="28"/>
        </w:rPr>
        <w:t>Scientific title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>: Assist</w:t>
      </w:r>
      <w:r w:rsidR="003B7115">
        <w:rPr>
          <w:rFonts w:asciiTheme="majorBidi" w:hAnsiTheme="majorBidi" w:cstheme="majorBidi"/>
          <w:b/>
          <w:bCs/>
          <w:color w:val="000000"/>
          <w:sz w:val="28"/>
          <w:szCs w:val="28"/>
        </w:rPr>
        <w:t>ant prfessor</w:t>
      </w:r>
      <w:r w:rsidRPr="003B39C1">
        <w:rPr>
          <w:rFonts w:asciiTheme="majorBidi" w:hAnsiTheme="majorBidi" w:cstheme="majorBidi"/>
          <w:b/>
          <w:bCs/>
          <w:color w:val="000000"/>
          <w:sz w:val="28"/>
          <w:szCs w:val="28"/>
        </w:rPr>
        <w:t>. Lecturer/Department of Internal and preventiveMedicine/College of Veterinary Medicine/University of Diyala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81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>Scientific Qualification /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color w:val="000000"/>
          <w:sz w:val="28"/>
          <w:szCs w:val="28"/>
        </w:rPr>
        <w:t>1. Master Science degree in Veterinary Medicine / Internal a</w:t>
      </w:r>
      <w:r w:rsidR="003B7115">
        <w:rPr>
          <w:rFonts w:asciiTheme="majorBidi" w:hAnsiTheme="majorBidi" w:cstheme="majorBidi"/>
          <w:color w:val="000000"/>
          <w:sz w:val="28"/>
          <w:szCs w:val="28"/>
        </w:rPr>
        <w:t>nd preventive Medicine (2011</w:t>
      </w:r>
      <w:r w:rsidRPr="003B39C1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color w:val="000000"/>
          <w:sz w:val="28"/>
          <w:szCs w:val="28"/>
        </w:rPr>
        <w:t>2. High Diploma degree in Veterinary Medicine// Intern</w:t>
      </w:r>
      <w:r w:rsidR="003B7115">
        <w:rPr>
          <w:rFonts w:asciiTheme="majorBidi" w:hAnsiTheme="majorBidi" w:cstheme="majorBidi"/>
          <w:color w:val="000000"/>
          <w:sz w:val="28"/>
          <w:szCs w:val="28"/>
        </w:rPr>
        <w:t>al and preventive Medicine (2002</w:t>
      </w:r>
      <w:r w:rsidRPr="003B39C1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color w:val="000000"/>
          <w:sz w:val="28"/>
          <w:szCs w:val="28"/>
        </w:rPr>
        <w:t>3. Bachelor of Science degree in Veterin</w:t>
      </w:r>
      <w:r w:rsidR="003B7115">
        <w:rPr>
          <w:rFonts w:asciiTheme="majorBidi" w:hAnsiTheme="majorBidi" w:cstheme="majorBidi"/>
          <w:color w:val="000000"/>
          <w:sz w:val="28"/>
          <w:szCs w:val="28"/>
        </w:rPr>
        <w:t>ary Medicine and Surgery on 1999</w:t>
      </w:r>
      <w:r w:rsidRPr="003B39C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 xml:space="preserve">Scientific and practical experience / </w:t>
      </w:r>
      <w:r w:rsidRPr="003B39C1">
        <w:rPr>
          <w:rFonts w:asciiTheme="majorBidi" w:hAnsiTheme="majorBidi" w:cstheme="majorBidi"/>
          <w:color w:val="000000"/>
          <w:sz w:val="28"/>
          <w:szCs w:val="28"/>
        </w:rPr>
        <w:t xml:space="preserve">Worked in special Clinic and supervised many fieldin addition worked to teach </w:t>
      </w:r>
      <w:r w:rsidR="003B7115" w:rsidRPr="003B7115">
        <w:rPr>
          <w:rFonts w:asciiTheme="majorBidi" w:hAnsiTheme="majorBidi" w:cstheme="majorBidi"/>
          <w:color w:val="000000"/>
          <w:sz w:val="28"/>
          <w:szCs w:val="28"/>
        </w:rPr>
        <w:t xml:space="preserve">Medicine </w:t>
      </w:r>
      <w:r w:rsidRPr="003B39C1">
        <w:rPr>
          <w:rFonts w:asciiTheme="majorBidi" w:hAnsiTheme="majorBidi" w:cstheme="majorBidi"/>
          <w:color w:val="000000"/>
          <w:sz w:val="28"/>
          <w:szCs w:val="28"/>
        </w:rPr>
        <w:t>Disease in Department of Internal and preventiveMedicine / College of Veterinary Medicine/ University of Diyala.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632423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632423"/>
          <w:sz w:val="28"/>
          <w:szCs w:val="28"/>
        </w:rPr>
        <w:t>Career History/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color w:val="000000"/>
          <w:sz w:val="28"/>
          <w:szCs w:val="28"/>
        </w:rPr>
        <w:t>From 2006 To 2010/ Laboratory Instructor/Department of Internal and preventive Medicine - College of Veterinary Medicine, University of Diyala, Iraq.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color w:val="000000"/>
          <w:sz w:val="28"/>
          <w:szCs w:val="28"/>
        </w:rPr>
        <w:t>From 2016 and till now/ Lecturer/ Department of Internal and preventive Medicine - College of Veterinary Medicine, University of Diyala, Iraq.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39C1">
        <w:rPr>
          <w:rFonts w:asciiTheme="majorBidi" w:hAnsiTheme="majorBidi" w:cstheme="majorBidi"/>
          <w:color w:val="000000"/>
          <w:sz w:val="28"/>
          <w:szCs w:val="28"/>
        </w:rPr>
        <w:t xml:space="preserve">Now PhD student </w:t>
      </w:r>
    </w:p>
    <w:p w:rsidR="003B39C1" w:rsidRPr="003B39C1" w:rsidRDefault="003B39C1" w:rsidP="007379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810000"/>
          <w:sz w:val="28"/>
          <w:szCs w:val="28"/>
        </w:rPr>
      </w:pPr>
      <w:r w:rsidRPr="003B39C1">
        <w:rPr>
          <w:rFonts w:asciiTheme="majorBidi" w:hAnsiTheme="majorBidi" w:cstheme="majorBidi"/>
          <w:b/>
          <w:bCs/>
          <w:color w:val="810000"/>
          <w:sz w:val="28"/>
          <w:szCs w:val="28"/>
        </w:rPr>
        <w:t>Researches /</w:t>
      </w:r>
    </w:p>
    <w:p w:rsidR="003B7115" w:rsidRPr="003B7115" w:rsidRDefault="003B39C1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3B39C1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1- </w:t>
      </w:r>
      <w:r w:rsidR="003B7115" w:rsidRPr="003B711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The Clinical and Hematological changes in rabbits exposed to leaves of Urticadioica under experimental conditions</w:t>
      </w:r>
      <w:r w:rsidR="00A854D4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.</w:t>
      </w:r>
    </w:p>
    <w:p w:rsidR="00A854D4" w:rsidRPr="00737931" w:rsidRDefault="003B7115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737931">
        <w:rPr>
          <w:rFonts w:asciiTheme="majorBidi" w:eastAsia="Calibri" w:hAnsiTheme="majorBidi" w:cstheme="majorBidi"/>
          <w:color w:val="000000"/>
          <w:sz w:val="28"/>
          <w:szCs w:val="28"/>
        </w:rPr>
        <w:t>Al-KhafajiNazarJabbar</w:t>
      </w:r>
      <w:r w:rsidRPr="001B16B3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Al – ZubaediRaadMahmood</w:t>
      </w:r>
    </w:p>
    <w:p w:rsidR="00A854D4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</w:p>
    <w:p w:rsidR="00A854D4" w:rsidRPr="00A854D4" w:rsidRDefault="003B39C1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i/>
          <w:iCs/>
          <w:color w:val="000000"/>
          <w:sz w:val="28"/>
          <w:szCs w:val="28"/>
        </w:rPr>
      </w:pPr>
      <w:r w:rsidRPr="003B39C1">
        <w:rPr>
          <w:rFonts w:asciiTheme="majorBidi" w:eastAsia="Calibri" w:hAnsiTheme="majorBidi" w:cstheme="majorBidi"/>
          <w:color w:val="000000"/>
          <w:sz w:val="28"/>
          <w:szCs w:val="28"/>
        </w:rPr>
        <w:t>2</w:t>
      </w:r>
      <w:r w:rsidR="00A854D4" w:rsidRPr="00737931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ANTIBACTERIAL EFFECTS OF DIFFERENT PARTS OF </w:t>
      </w:r>
      <w:r w:rsidR="00A854D4" w:rsidRPr="00737931">
        <w:rPr>
          <w:rFonts w:asciiTheme="majorBidi" w:eastAsia="Calibri" w:hAnsiTheme="majorBidi" w:cstheme="majorBidi"/>
          <w:b/>
          <w:bCs/>
          <w:i/>
          <w:iCs/>
          <w:color w:val="000000"/>
          <w:sz w:val="28"/>
          <w:szCs w:val="28"/>
        </w:rPr>
        <w:t xml:space="preserve">LANTANA CAMARA </w:t>
      </w:r>
      <w:r w:rsidR="00A854D4" w:rsidRPr="00737931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AGAINST SOME ISOLATED PATHOGENIC BACTERIA.</w:t>
      </w:r>
    </w:p>
    <w:p w:rsidR="00A854D4" w:rsidRPr="00737931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737931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Al-KhafajiNazar Jabbar1; </w:t>
      </w:r>
      <w:r w:rsidRPr="001B16B3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Al-Zubaedi</w:t>
      </w:r>
      <w:r w:rsidR="001B16B3" w:rsidRPr="001B16B3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RaadMahmood</w:t>
      </w:r>
      <w:r w:rsidRPr="00737931">
        <w:rPr>
          <w:rFonts w:asciiTheme="majorBidi" w:eastAsia="Calibri" w:hAnsiTheme="majorBidi" w:cstheme="majorBidi"/>
          <w:color w:val="000000"/>
          <w:sz w:val="28"/>
          <w:szCs w:val="28"/>
        </w:rPr>
        <w:t>; Al-KhafajiMayadaNazar</w:t>
      </w:r>
    </w:p>
    <w:p w:rsidR="00A854D4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</w:p>
    <w:p w:rsidR="00A854D4" w:rsidRPr="00A854D4" w:rsidRDefault="003B39C1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3B39C1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3- </w:t>
      </w:r>
      <w:r w:rsidR="00A854D4" w:rsidRPr="00737931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Antifertility Activity of </w:t>
      </w:r>
      <w:r w:rsidR="00A854D4" w:rsidRPr="00737931">
        <w:rPr>
          <w:rFonts w:asciiTheme="majorBidi" w:eastAsia="Calibri" w:hAnsiTheme="majorBidi" w:cstheme="majorBidi"/>
          <w:b/>
          <w:bCs/>
          <w:i/>
          <w:iCs/>
          <w:color w:val="000000"/>
          <w:sz w:val="28"/>
          <w:szCs w:val="28"/>
        </w:rPr>
        <w:t>Meliaazedarach</w:t>
      </w:r>
      <w:r w:rsidR="00A854D4" w:rsidRPr="00737931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in Male Rabbits</w:t>
      </w:r>
    </w:p>
    <w:p w:rsidR="00A854D4" w:rsidRPr="00737931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737931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N. J. Al-Khafaji, </w:t>
      </w:r>
      <w:r w:rsidRPr="001B16B3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R. M. Al-Zubaedi</w:t>
      </w:r>
      <w:r w:rsidRPr="00737931">
        <w:rPr>
          <w:rFonts w:asciiTheme="majorBidi" w:eastAsia="Calibri" w:hAnsiTheme="majorBidi" w:cstheme="majorBidi"/>
          <w:color w:val="000000"/>
          <w:sz w:val="28"/>
          <w:szCs w:val="28"/>
        </w:rPr>
        <w:t>and M. N. Al-Khafaji</w:t>
      </w:r>
    </w:p>
    <w:p w:rsidR="00A854D4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</w:p>
    <w:p w:rsidR="00A854D4" w:rsidRPr="00A854D4" w:rsidRDefault="003B39C1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3B39C1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4- </w:t>
      </w:r>
      <w:r w:rsidR="00A854D4" w:rsidRPr="00A854D4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ASSESSMENT OF ANTIBACTERIAL ACTIVITIES OF COTONEASTER FRUITS EXTRACT</w:t>
      </w:r>
    </w:p>
    <w:p w:rsidR="00A854D4" w:rsidRPr="00737931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737931">
        <w:rPr>
          <w:rFonts w:asciiTheme="majorBidi" w:eastAsia="Calibri" w:hAnsiTheme="majorBidi" w:cstheme="majorBidi"/>
          <w:color w:val="000000"/>
          <w:sz w:val="28"/>
          <w:szCs w:val="28"/>
        </w:rPr>
        <w:t>Al-Khafaji,</w:t>
      </w:r>
      <w:r w:rsidR="001B16B3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N.J., </w:t>
      </w:r>
      <w:r w:rsidRPr="001B16B3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Al-ZubaediRaadMahmood</w:t>
      </w:r>
      <w:r w:rsidRPr="00737931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and TareqRifaahtMinnat</w:t>
      </w:r>
    </w:p>
    <w:p w:rsidR="00A854D4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</w:p>
    <w:p w:rsidR="00A854D4" w:rsidRPr="00737931" w:rsidRDefault="00FA4C03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737931">
        <w:rPr>
          <w:rFonts w:asciiTheme="majorBidi" w:hAnsiTheme="majorBidi" w:cstheme="majorBidi"/>
          <w:b/>
          <w:bCs/>
          <w:lang w:bidi="ar-IQ"/>
        </w:rPr>
        <w:t xml:space="preserve">5- </w:t>
      </w:r>
      <w:r w:rsidR="00A854D4" w:rsidRPr="00737931">
        <w:rPr>
          <w:rFonts w:asciiTheme="majorBidi" w:hAnsiTheme="majorBidi" w:cstheme="majorBidi"/>
          <w:b/>
          <w:bCs/>
          <w:lang w:bidi="ar-IQ"/>
        </w:rPr>
        <w:t xml:space="preserve">Comparable LD50 of </w:t>
      </w:r>
      <w:r w:rsidR="00A854D4" w:rsidRPr="00737931">
        <w:rPr>
          <w:rFonts w:asciiTheme="majorBidi" w:hAnsiTheme="majorBidi" w:cstheme="majorBidi"/>
          <w:b/>
          <w:bCs/>
          <w:i/>
          <w:iCs/>
          <w:lang w:bidi="ar-IQ"/>
        </w:rPr>
        <w:t>Ricinuscommunis</w:t>
      </w:r>
      <w:r w:rsidR="00A854D4" w:rsidRPr="00737931">
        <w:rPr>
          <w:rFonts w:asciiTheme="majorBidi" w:hAnsiTheme="majorBidi" w:cstheme="majorBidi"/>
          <w:b/>
          <w:bCs/>
          <w:lang w:bidi="ar-IQ"/>
        </w:rPr>
        <w:t>extract by different routes of administration in rabbits</w:t>
      </w:r>
    </w:p>
    <w:p w:rsidR="00A854D4" w:rsidRPr="00737931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lang w:bidi="ar-IQ"/>
        </w:rPr>
      </w:pPr>
      <w:r w:rsidRPr="00737931">
        <w:rPr>
          <w:rFonts w:asciiTheme="majorBidi" w:hAnsiTheme="majorBidi" w:cstheme="majorBidi"/>
          <w:lang w:bidi="ar-IQ"/>
        </w:rPr>
        <w:t xml:space="preserve">N. J. M. Al-Khafaji*, </w:t>
      </w:r>
      <w:r w:rsidRPr="001B16B3">
        <w:rPr>
          <w:rFonts w:asciiTheme="majorBidi" w:hAnsiTheme="majorBidi" w:cstheme="majorBidi"/>
          <w:b/>
          <w:bCs/>
          <w:lang w:bidi="ar-IQ"/>
        </w:rPr>
        <w:t>R. M. H. Al-Zubaedi</w:t>
      </w:r>
      <w:r w:rsidRPr="00737931">
        <w:rPr>
          <w:rFonts w:asciiTheme="majorBidi" w:hAnsiTheme="majorBidi" w:cstheme="majorBidi"/>
          <w:lang w:bidi="ar-IQ"/>
        </w:rPr>
        <w:t xml:space="preserve">* and M. N. J. Al-Khafaji** </w:t>
      </w:r>
    </w:p>
    <w:p w:rsidR="00A854D4" w:rsidRDefault="00A854D4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</w:p>
    <w:p w:rsidR="00FA4C03" w:rsidRPr="00737931" w:rsidRDefault="00FA4C03" w:rsidP="001B16B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737931">
        <w:rPr>
          <w:rFonts w:asciiTheme="majorBidi" w:hAnsiTheme="majorBidi" w:cstheme="majorBidi"/>
          <w:b/>
          <w:bCs/>
          <w:lang w:bidi="ar-IQ"/>
        </w:rPr>
        <w:t>6- Detection of Antibodies for Goat Brucellosis in Some Reigns of Diyala Province</w:t>
      </w:r>
    </w:p>
    <w:p w:rsidR="00FA4C03" w:rsidRPr="00737931" w:rsidRDefault="001B16B3" w:rsidP="001B16B3">
      <w:pPr>
        <w:bidi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Theme="majorBidi" w:hAnsiTheme="majorBidi" w:cstheme="majorBidi"/>
          <w:lang w:bidi="ar-IQ"/>
        </w:rPr>
        <w:t xml:space="preserve">Osamah Nassir Wali, Ahmed Hanash Al-Zuhairi , </w:t>
      </w:r>
      <w:r w:rsidRPr="001B16B3">
        <w:rPr>
          <w:rFonts w:asciiTheme="majorBidi" w:hAnsiTheme="majorBidi" w:cstheme="majorBidi"/>
          <w:b/>
          <w:bCs/>
          <w:lang w:bidi="ar-IQ"/>
        </w:rPr>
        <w:t>RaadMahmood Hussein</w:t>
      </w:r>
      <w:r w:rsidR="00FA4C03" w:rsidRPr="00737931">
        <w:rPr>
          <w:rFonts w:asciiTheme="majorBidi" w:hAnsiTheme="majorBidi" w:cstheme="majorBidi"/>
          <w:lang w:bidi="ar-IQ"/>
        </w:rPr>
        <w:t>, AfafAbd</w:t>
      </w:r>
    </w:p>
    <w:p w:rsidR="00A854D4" w:rsidRPr="00737931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737931">
        <w:rPr>
          <w:rFonts w:asciiTheme="majorBidi" w:hAnsiTheme="majorBidi" w:cstheme="majorBidi"/>
          <w:b/>
          <w:bCs/>
          <w:lang w:bidi="ar-IQ"/>
        </w:rPr>
        <w:t>7-Evaluation of antibacterial effects of Meliaazedarach fruit extracts against some isolated pathogenic bacteria</w:t>
      </w:r>
    </w:p>
    <w:p w:rsidR="00A854D4" w:rsidRPr="00737931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737931">
        <w:rPr>
          <w:rFonts w:asciiTheme="majorBidi" w:hAnsiTheme="majorBidi" w:cstheme="majorBidi"/>
          <w:lang w:bidi="ar-IQ"/>
        </w:rPr>
        <w:t xml:space="preserve">NazarJabbar Al-Khafaji, </w:t>
      </w:r>
      <w:r w:rsidRPr="001B16B3">
        <w:rPr>
          <w:rFonts w:asciiTheme="majorBidi" w:hAnsiTheme="majorBidi" w:cstheme="majorBidi"/>
          <w:b/>
          <w:bCs/>
          <w:lang w:bidi="ar-IQ"/>
        </w:rPr>
        <w:t>RaadMahmood Al-Zubaedi</w:t>
      </w:r>
      <w:r w:rsidRPr="00737931">
        <w:rPr>
          <w:rFonts w:asciiTheme="majorBidi" w:hAnsiTheme="majorBidi" w:cstheme="majorBidi"/>
          <w:lang w:bidi="ar-IQ"/>
        </w:rPr>
        <w:t>,1Shaimaah Jabbar Al-Azawi</w:t>
      </w:r>
    </w:p>
    <w:p w:rsidR="00A854D4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8-</w:t>
      </w:r>
      <w:r w:rsidRPr="00A854D4">
        <w:rPr>
          <w:rFonts w:asciiTheme="majorBidi" w:hAnsiTheme="majorBidi" w:cstheme="majorBidi"/>
          <w:b/>
          <w:bCs/>
          <w:lang w:bidi="ar-IQ"/>
        </w:rPr>
        <w:t xml:space="preserve"> Hematological and Clinical Changes in Rabbits Exposed To Cas-siaSenna</w:t>
      </w:r>
    </w:p>
    <w:p w:rsidR="00A854D4" w:rsidRPr="001B16B3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1B16B3">
        <w:rPr>
          <w:rFonts w:asciiTheme="majorBidi" w:hAnsiTheme="majorBidi" w:cstheme="majorBidi"/>
          <w:b/>
          <w:bCs/>
          <w:lang w:bidi="ar-IQ"/>
        </w:rPr>
        <w:t>Al-ZubaediRaadMahmood</w:t>
      </w:r>
    </w:p>
    <w:p w:rsidR="00A854D4" w:rsidRPr="00A854D4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9-</w:t>
      </w:r>
      <w:r w:rsidRPr="00A854D4">
        <w:rPr>
          <w:rFonts w:asciiTheme="majorBidi" w:hAnsiTheme="majorBidi" w:cstheme="majorBidi"/>
          <w:b/>
          <w:bCs/>
          <w:lang w:bidi="ar-IQ"/>
        </w:rPr>
        <w:t xml:space="preserve"> Induced cutaneous wound healing in rabbits under the cover of silver nanoparticles. </w:t>
      </w:r>
    </w:p>
    <w:p w:rsidR="00A854D4" w:rsidRPr="00737931" w:rsidRDefault="00737931" w:rsidP="001B16B3">
      <w:pPr>
        <w:bidi w:val="0"/>
        <w:spacing w:line="360" w:lineRule="auto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Al – ZubaediRaadMahmood</w:t>
      </w:r>
      <w:r w:rsidR="00A854D4" w:rsidRPr="00737931">
        <w:rPr>
          <w:rFonts w:asciiTheme="majorBidi" w:hAnsiTheme="majorBidi" w:cstheme="majorBidi"/>
          <w:lang w:bidi="ar-IQ"/>
        </w:rPr>
        <w:t>.</w:t>
      </w:r>
    </w:p>
    <w:p w:rsidR="00A854D4" w:rsidRPr="00A854D4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10-</w:t>
      </w:r>
      <w:r w:rsidRPr="00A854D4">
        <w:rPr>
          <w:rFonts w:asciiTheme="majorBidi" w:hAnsiTheme="majorBidi" w:cstheme="majorBidi"/>
          <w:b/>
          <w:bCs/>
          <w:lang w:bidi="ar-IQ"/>
        </w:rPr>
        <w:t>SENSITIVITY OF ISOLATED PATHOGENIC BACTERIA FOR AQUEOUS AND ALCOHLEXTRACT OF CASSIA SENNA</w:t>
      </w:r>
    </w:p>
    <w:p w:rsidR="00A854D4" w:rsidRPr="00737931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737931">
        <w:rPr>
          <w:rFonts w:asciiTheme="majorBidi" w:hAnsiTheme="majorBidi" w:cstheme="majorBidi"/>
          <w:lang w:bidi="ar-IQ"/>
        </w:rPr>
        <w:t xml:space="preserve">Al-KhafajiNazarJabbar, </w:t>
      </w:r>
      <w:r w:rsidRPr="001B16B3">
        <w:rPr>
          <w:rFonts w:asciiTheme="majorBidi" w:hAnsiTheme="majorBidi" w:cstheme="majorBidi"/>
          <w:b/>
          <w:bCs/>
          <w:lang w:bidi="ar-IQ"/>
        </w:rPr>
        <w:t>Al-ZubaediRaadMahmood</w:t>
      </w:r>
      <w:r w:rsidRPr="00737931">
        <w:rPr>
          <w:rFonts w:asciiTheme="majorBidi" w:hAnsiTheme="majorBidi" w:cstheme="majorBidi"/>
          <w:lang w:bidi="ar-IQ"/>
        </w:rPr>
        <w:t xml:space="preserve"> and Al-KhafajiMayadaNazar</w:t>
      </w:r>
    </w:p>
    <w:p w:rsidR="00A854D4" w:rsidRPr="00A854D4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11-</w:t>
      </w:r>
      <w:r w:rsidRPr="00A854D4">
        <w:rPr>
          <w:rFonts w:asciiTheme="majorBidi" w:hAnsiTheme="majorBidi" w:cstheme="majorBidi"/>
          <w:b/>
          <w:bCs/>
          <w:lang w:bidi="ar-IQ"/>
        </w:rPr>
        <w:t xml:space="preserve"> The Clinical and Haematological changes in Rabbits exposed to </w:t>
      </w:r>
      <w:r w:rsidRPr="00A854D4">
        <w:rPr>
          <w:rFonts w:asciiTheme="majorBidi" w:hAnsiTheme="majorBidi" w:cstheme="majorBidi"/>
          <w:b/>
          <w:bCs/>
          <w:i/>
          <w:iCs/>
          <w:lang w:bidi="ar-IQ"/>
        </w:rPr>
        <w:t>Meliaazedarach</w:t>
      </w:r>
      <w:r w:rsidRPr="00A854D4">
        <w:rPr>
          <w:rFonts w:asciiTheme="majorBidi" w:hAnsiTheme="majorBidi" w:cstheme="majorBidi"/>
          <w:b/>
          <w:bCs/>
          <w:lang w:bidi="ar-IQ"/>
        </w:rPr>
        <w:t xml:space="preserve">fruits under experimental conditions </w:t>
      </w:r>
    </w:p>
    <w:p w:rsidR="00A854D4" w:rsidRPr="00737931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737931">
        <w:rPr>
          <w:rFonts w:asciiTheme="majorBidi" w:hAnsiTheme="majorBidi" w:cstheme="majorBidi"/>
          <w:lang w:bidi="ar-IQ"/>
        </w:rPr>
        <w:t>AL- ZubaediRaadMahmood</w:t>
      </w:r>
    </w:p>
    <w:p w:rsidR="00A854D4" w:rsidRPr="00A854D4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12-</w:t>
      </w:r>
      <w:r w:rsidRPr="00A854D4">
        <w:rPr>
          <w:rFonts w:asciiTheme="majorBidi" w:hAnsiTheme="majorBidi" w:cstheme="majorBidi"/>
          <w:b/>
          <w:bCs/>
          <w:lang w:bidi="ar-IQ"/>
        </w:rPr>
        <w:t>The hematological and clinical changes in rabbits exposed to powder of dried leaves of (</w:t>
      </w:r>
      <w:r w:rsidRPr="00A854D4">
        <w:rPr>
          <w:rFonts w:asciiTheme="majorBidi" w:hAnsiTheme="majorBidi" w:cstheme="majorBidi"/>
          <w:b/>
          <w:bCs/>
          <w:i/>
          <w:iCs/>
          <w:lang w:bidi="ar-IQ"/>
        </w:rPr>
        <w:t>Lantana camara</w:t>
      </w:r>
      <w:r w:rsidRPr="00A854D4">
        <w:rPr>
          <w:rFonts w:asciiTheme="majorBidi" w:hAnsiTheme="majorBidi" w:cstheme="majorBidi"/>
          <w:b/>
          <w:bCs/>
          <w:lang w:bidi="ar-IQ"/>
        </w:rPr>
        <w:t>) under experimental conditions</w:t>
      </w:r>
    </w:p>
    <w:p w:rsidR="00A854D4" w:rsidRPr="00737931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737931">
        <w:rPr>
          <w:rFonts w:asciiTheme="majorBidi" w:hAnsiTheme="majorBidi" w:cstheme="majorBidi"/>
          <w:lang w:bidi="ar-IQ"/>
        </w:rPr>
        <w:lastRenderedPageBreak/>
        <w:t>NazarJabbar Al-Khafaj</w:t>
      </w:r>
      <w:r w:rsidRPr="001B16B3">
        <w:rPr>
          <w:rFonts w:asciiTheme="majorBidi" w:hAnsiTheme="majorBidi" w:cstheme="majorBidi"/>
          <w:b/>
          <w:bCs/>
          <w:lang w:bidi="ar-IQ"/>
        </w:rPr>
        <w:t>RaadMahmood Al-Zubaedi</w:t>
      </w:r>
    </w:p>
    <w:p w:rsidR="00A854D4" w:rsidRPr="00A854D4" w:rsidRDefault="00A854D4" w:rsidP="001B16B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13-</w:t>
      </w:r>
      <w:r w:rsidRPr="00A854D4">
        <w:rPr>
          <w:rFonts w:asciiTheme="majorBidi" w:hAnsiTheme="majorBidi" w:cstheme="majorBidi" w:hint="cs"/>
          <w:b/>
          <w:bCs/>
          <w:rtl/>
        </w:rPr>
        <w:t>التصنيفالمظهريلفقرالدمفيالمعزالمحلي</w:t>
      </w:r>
    </w:p>
    <w:p w:rsidR="00A854D4" w:rsidRPr="00737931" w:rsidRDefault="00737931" w:rsidP="001B16B3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1B16B3">
        <w:rPr>
          <w:rFonts w:asciiTheme="majorBidi" w:hAnsiTheme="majorBidi" w:cstheme="majorBidi" w:hint="cs"/>
          <w:b/>
          <w:bCs/>
          <w:rtl/>
        </w:rPr>
        <w:t>رعد محمود</w:t>
      </w:r>
      <w:r w:rsidRPr="00737931">
        <w:rPr>
          <w:rFonts w:asciiTheme="majorBidi" w:hAnsiTheme="majorBidi" w:cstheme="majorBidi" w:hint="cs"/>
          <w:rtl/>
        </w:rPr>
        <w:t>, و كفاح عودة سلمان الجبوري</w:t>
      </w:r>
    </w:p>
    <w:p w:rsidR="00737931" w:rsidRDefault="00737931" w:rsidP="001B16B3">
      <w:pPr>
        <w:bidi w:val="0"/>
        <w:spacing w:line="360" w:lineRule="auto"/>
        <w:jc w:val="both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b/>
          <w:bCs/>
        </w:rPr>
        <w:t>14-</w:t>
      </w:r>
      <w:r>
        <w:rPr>
          <w:rFonts w:asciiTheme="majorBidi" w:hAnsiTheme="majorBidi" w:cstheme="majorBidi" w:hint="cs"/>
          <w:b/>
          <w:bCs/>
          <w:rtl/>
          <w:lang w:bidi="ar-IQ"/>
        </w:rPr>
        <w:t>التغاير في بعض القيم الكيموحيوية المرافقة لحالات فقر الدم في المعز المحلي</w:t>
      </w:r>
    </w:p>
    <w:p w:rsidR="00737931" w:rsidRPr="00737931" w:rsidRDefault="00737931" w:rsidP="001B16B3">
      <w:pPr>
        <w:bidi w:val="0"/>
        <w:spacing w:line="360" w:lineRule="auto"/>
        <w:jc w:val="both"/>
        <w:rPr>
          <w:rFonts w:asciiTheme="majorBidi" w:hAnsiTheme="majorBidi" w:cstheme="majorBidi"/>
          <w:lang w:bidi="ar-IQ"/>
        </w:rPr>
      </w:pPr>
      <w:bookmarkStart w:id="0" w:name="_GoBack"/>
      <w:r w:rsidRPr="001B16B3">
        <w:rPr>
          <w:rFonts w:asciiTheme="majorBidi" w:hAnsiTheme="majorBidi" w:cstheme="majorBidi" w:hint="cs"/>
          <w:b/>
          <w:bCs/>
          <w:rtl/>
        </w:rPr>
        <w:t>رعد محمود</w:t>
      </w:r>
      <w:bookmarkEnd w:id="0"/>
      <w:r w:rsidRPr="00737931">
        <w:rPr>
          <w:rFonts w:asciiTheme="majorBidi" w:hAnsiTheme="majorBidi" w:cstheme="majorBidi" w:hint="cs"/>
          <w:rtl/>
        </w:rPr>
        <w:t>, و كفاح عودة سلمان الجبوري</w:t>
      </w:r>
    </w:p>
    <w:sectPr w:rsidR="00737931" w:rsidRPr="00737931" w:rsidSect="00EF6D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B39C1"/>
    <w:rsid w:val="000909A1"/>
    <w:rsid w:val="001B16B3"/>
    <w:rsid w:val="003B39C1"/>
    <w:rsid w:val="003B7115"/>
    <w:rsid w:val="005F6881"/>
    <w:rsid w:val="00737931"/>
    <w:rsid w:val="00785FD0"/>
    <w:rsid w:val="00A854D4"/>
    <w:rsid w:val="00EF6D61"/>
    <w:rsid w:val="00FA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DIYALA-SAT</dc:creator>
  <cp:lastModifiedBy>zaidon mamon</cp:lastModifiedBy>
  <cp:revision>2</cp:revision>
  <dcterms:created xsi:type="dcterms:W3CDTF">2020-01-07T07:29:00Z</dcterms:created>
  <dcterms:modified xsi:type="dcterms:W3CDTF">2020-01-07T07:29:00Z</dcterms:modified>
</cp:coreProperties>
</file>